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2B4AF" w14:textId="77777777" w:rsidR="00704DDB" w:rsidRDefault="00704DDB">
      <w:pPr>
        <w:pStyle w:val="BodyText"/>
        <w:spacing w:before="18"/>
        <w:rPr>
          <w:rFonts w:ascii="Times New Roman"/>
          <w:sz w:val="20"/>
        </w:rPr>
      </w:pPr>
    </w:p>
    <w:p w14:paraId="55FA6907" w14:textId="15BEAA79" w:rsidR="00704DDB" w:rsidRDefault="00000000">
      <w:pPr>
        <w:pStyle w:val="BodyText"/>
        <w:ind w:left="84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1C51F87" wp14:editId="02572370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5EF2DB" w14:textId="77777777" w:rsidR="00704DDB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24977F5F" w14:textId="77777777" w:rsidR="00704DDB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1C51F8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1B5EF2DB" w14:textId="77777777" w:rsidR="00704DDB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24977F5F" w14:textId="77777777" w:rsidR="00704DDB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D07038" w14:textId="77777777" w:rsidR="00094EAA" w:rsidRDefault="00094EAA">
      <w:pPr>
        <w:pStyle w:val="BodyText"/>
        <w:ind w:left="84" w:right="-44"/>
        <w:rPr>
          <w:rFonts w:ascii="Times New Roman"/>
          <w:sz w:val="20"/>
        </w:rPr>
      </w:pPr>
    </w:p>
    <w:p w14:paraId="7EBC493F" w14:textId="77777777" w:rsidR="00006276" w:rsidRDefault="00006276">
      <w:pPr>
        <w:pStyle w:val="BodyText"/>
        <w:ind w:left="84" w:right="-44"/>
        <w:rPr>
          <w:rFonts w:ascii="Times New Roman"/>
          <w:sz w:val="20"/>
        </w:rPr>
      </w:pPr>
    </w:p>
    <w:p w14:paraId="029C0804" w14:textId="77777777" w:rsidR="00704DDB" w:rsidRDefault="00704DDB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9"/>
        <w:gridCol w:w="1056"/>
        <w:gridCol w:w="1417"/>
        <w:gridCol w:w="1655"/>
        <w:gridCol w:w="1052"/>
        <w:gridCol w:w="1053"/>
      </w:tblGrid>
      <w:tr w:rsidR="00704DDB" w14:paraId="5C613B30" w14:textId="77777777">
        <w:trPr>
          <w:trHeight w:val="771"/>
        </w:trPr>
        <w:tc>
          <w:tcPr>
            <w:tcW w:w="3359" w:type="dxa"/>
          </w:tcPr>
          <w:p w14:paraId="36EC2618" w14:textId="77777777" w:rsidR="00704DDB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Actions</w:t>
            </w:r>
            <w:r>
              <w:rPr>
                <w:b/>
                <w:color w:val="2C4079"/>
                <w:spacing w:val="-8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56" w:type="dxa"/>
          </w:tcPr>
          <w:p w14:paraId="1C7E39BE" w14:textId="77777777" w:rsidR="00704DDB" w:rsidRDefault="00000000">
            <w:pPr>
              <w:pStyle w:val="TableParagraph"/>
              <w:spacing w:before="119"/>
              <w:ind w:left="237" w:right="136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417" w:type="dxa"/>
          </w:tcPr>
          <w:p w14:paraId="317A0265" w14:textId="77777777" w:rsidR="00704DDB" w:rsidRDefault="00000000">
            <w:pPr>
              <w:pStyle w:val="TableParagraph"/>
              <w:spacing w:before="119"/>
              <w:ind w:left="419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30BAA466" w14:textId="77777777" w:rsidR="00704DDB" w:rsidRDefault="00000000">
            <w:pPr>
              <w:pStyle w:val="TableParagraph"/>
              <w:spacing w:before="119"/>
              <w:ind w:left="49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0341B061" w14:textId="77777777" w:rsidR="00704DDB" w:rsidRDefault="00000000">
            <w:pPr>
              <w:pStyle w:val="TableParagraph"/>
              <w:spacing w:before="119"/>
              <w:ind w:left="168" w:right="121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0A182C1E" w14:textId="77777777" w:rsidR="00704DDB" w:rsidRDefault="00000000">
            <w:pPr>
              <w:pStyle w:val="TableParagraph"/>
              <w:spacing w:before="119"/>
              <w:ind w:left="40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704DDB" w14:paraId="6E0A9B70" w14:textId="77777777">
        <w:trPr>
          <w:trHeight w:val="545"/>
        </w:trPr>
        <w:tc>
          <w:tcPr>
            <w:tcW w:w="3359" w:type="dxa"/>
          </w:tcPr>
          <w:p w14:paraId="19288B6E" w14:textId="77777777" w:rsidR="00704DDB" w:rsidRDefault="00000000">
            <w:pPr>
              <w:pStyle w:val="TableParagraph"/>
              <w:spacing w:before="120"/>
              <w:ind w:left="174"/>
            </w:pPr>
            <w:r>
              <w:t>Call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Master</w:t>
            </w:r>
          </w:p>
        </w:tc>
        <w:tc>
          <w:tcPr>
            <w:tcW w:w="1056" w:type="dxa"/>
          </w:tcPr>
          <w:p w14:paraId="4379ADD6" w14:textId="77777777" w:rsidR="00704DDB" w:rsidRDefault="00000000">
            <w:pPr>
              <w:pStyle w:val="TableParagraph"/>
              <w:spacing w:before="56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2E0ED165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983E3B1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3C2A22B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CD40D2E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</w:tr>
      <w:tr w:rsidR="00704DDB" w14:paraId="2814D05B" w14:textId="77777777">
        <w:trPr>
          <w:trHeight w:val="545"/>
        </w:trPr>
        <w:tc>
          <w:tcPr>
            <w:tcW w:w="3359" w:type="dxa"/>
          </w:tcPr>
          <w:p w14:paraId="27FA1019" w14:textId="77777777" w:rsidR="00704DDB" w:rsidRDefault="00000000">
            <w:pPr>
              <w:pStyle w:val="TableParagraph"/>
              <w:spacing w:before="120"/>
              <w:ind w:left="174"/>
            </w:pPr>
            <w:r>
              <w:t>Report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56" w:type="dxa"/>
          </w:tcPr>
          <w:p w14:paraId="3F486506" w14:textId="77777777" w:rsidR="00704DDB" w:rsidRDefault="00000000">
            <w:pPr>
              <w:pStyle w:val="TableParagraph"/>
              <w:spacing w:before="56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57587E21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8EBA7DA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03935DAB" w14:textId="77777777" w:rsidR="00704DDB" w:rsidRDefault="00000000">
            <w:pPr>
              <w:pStyle w:val="TableParagraph"/>
              <w:spacing w:before="56"/>
              <w:ind w:left="4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477D2C2F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</w:tr>
      <w:tr w:rsidR="00704DDB" w14:paraId="14136261" w14:textId="77777777">
        <w:trPr>
          <w:trHeight w:val="811"/>
        </w:trPr>
        <w:tc>
          <w:tcPr>
            <w:tcW w:w="3359" w:type="dxa"/>
          </w:tcPr>
          <w:p w14:paraId="4189FF43" w14:textId="77777777" w:rsidR="00704DDB" w:rsidRDefault="00000000">
            <w:pPr>
              <w:pStyle w:val="TableParagraph"/>
              <w:spacing w:before="119" w:line="242" w:lineRule="auto"/>
              <w:ind w:left="174" w:right="212"/>
            </w:pPr>
            <w:r>
              <w:t>Alert</w:t>
            </w:r>
            <w:r>
              <w:rPr>
                <w:spacing w:val="-11"/>
              </w:rPr>
              <w:t xml:space="preserve"> </w:t>
            </w:r>
            <w:r>
              <w:t>vessel's</w:t>
            </w:r>
            <w:r>
              <w:rPr>
                <w:spacing w:val="-11"/>
              </w:rPr>
              <w:t xml:space="preserve"> </w:t>
            </w:r>
            <w:r>
              <w:t>crew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account for and ensure their safety</w:t>
            </w:r>
          </w:p>
        </w:tc>
        <w:tc>
          <w:tcPr>
            <w:tcW w:w="1056" w:type="dxa"/>
          </w:tcPr>
          <w:p w14:paraId="66127CC3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6E49335B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9442731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16A04377" w14:textId="77777777" w:rsidR="00704DDB" w:rsidRDefault="00000000">
            <w:pPr>
              <w:pStyle w:val="TableParagraph"/>
              <w:spacing w:before="188"/>
              <w:ind w:left="4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1D48FCB5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</w:tr>
      <w:tr w:rsidR="00704DDB" w14:paraId="5AFC9104" w14:textId="77777777">
        <w:trPr>
          <w:trHeight w:val="810"/>
        </w:trPr>
        <w:tc>
          <w:tcPr>
            <w:tcW w:w="3359" w:type="dxa"/>
          </w:tcPr>
          <w:p w14:paraId="46B1E6AC" w14:textId="77777777" w:rsidR="00704DDB" w:rsidRDefault="00000000">
            <w:pPr>
              <w:pStyle w:val="TableParagraph"/>
              <w:spacing w:before="119" w:line="242" w:lineRule="auto"/>
              <w:ind w:left="174"/>
            </w:pPr>
            <w:r>
              <w:t>Establish</w:t>
            </w:r>
            <w:r>
              <w:rPr>
                <w:spacing w:val="-18"/>
              </w:rPr>
              <w:t xml:space="preserve"> </w:t>
            </w:r>
            <w:r>
              <w:t>communications</w:t>
            </w:r>
            <w:r>
              <w:rPr>
                <w:spacing w:val="-17"/>
              </w:rPr>
              <w:t xml:space="preserve"> </w:t>
            </w:r>
            <w:r>
              <w:t>with the other vessel</w:t>
            </w:r>
          </w:p>
        </w:tc>
        <w:tc>
          <w:tcPr>
            <w:tcW w:w="1056" w:type="dxa"/>
          </w:tcPr>
          <w:p w14:paraId="31EB409B" w14:textId="77777777" w:rsidR="00704DDB" w:rsidRDefault="00000000">
            <w:pPr>
              <w:pStyle w:val="TableParagraph"/>
              <w:spacing w:before="188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291A5845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2B9205C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431B6CB2" w14:textId="77777777" w:rsidR="00704DDB" w:rsidRDefault="00000000">
            <w:pPr>
              <w:pStyle w:val="TableParagraph"/>
              <w:spacing w:before="188"/>
              <w:ind w:left="4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0E25CB7F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</w:tr>
      <w:tr w:rsidR="00704DDB" w14:paraId="7F70C10D" w14:textId="77777777">
        <w:trPr>
          <w:trHeight w:val="1979"/>
        </w:trPr>
        <w:tc>
          <w:tcPr>
            <w:tcW w:w="3359" w:type="dxa"/>
          </w:tcPr>
          <w:p w14:paraId="2654240A" w14:textId="77777777" w:rsidR="00704DDB" w:rsidRDefault="00000000">
            <w:pPr>
              <w:pStyle w:val="TableParagraph"/>
              <w:spacing w:before="120"/>
              <w:ind w:left="174" w:right="104"/>
            </w:pPr>
            <w:r>
              <w:t xml:space="preserve">If vessel is unable to </w:t>
            </w:r>
            <w:proofErr w:type="spellStart"/>
            <w:r>
              <w:t>manoeuvre</w:t>
            </w:r>
            <w:proofErr w:type="spellEnd"/>
            <w:r>
              <w:t xml:space="preserve"> due to exceptional circumstances, display ‘Not under</w:t>
            </w:r>
            <w:r>
              <w:rPr>
                <w:spacing w:val="-9"/>
              </w:rPr>
              <w:t xml:space="preserve"> </w:t>
            </w:r>
            <w:r>
              <w:t>command’</w:t>
            </w:r>
            <w:r>
              <w:rPr>
                <w:spacing w:val="-10"/>
              </w:rPr>
              <w:t xml:space="preserve"> </w:t>
            </w:r>
            <w:r>
              <w:t>signal</w:t>
            </w:r>
            <w:r>
              <w:rPr>
                <w:spacing w:val="-10"/>
              </w:rPr>
              <w:t xml:space="preserve"> </w:t>
            </w:r>
            <w:r>
              <w:t>(as</w:t>
            </w:r>
            <w:r>
              <w:rPr>
                <w:spacing w:val="-11"/>
              </w:rPr>
              <w:t xml:space="preserve"> </w:t>
            </w:r>
            <w:r>
              <w:t>per COLREGS Rule 27).</w:t>
            </w:r>
            <w:r>
              <w:rPr>
                <w:spacing w:val="40"/>
              </w:rPr>
              <w:t xml:space="preserve"> </w:t>
            </w:r>
            <w:r>
              <w:t>Change</w:t>
            </w:r>
          </w:p>
          <w:p w14:paraId="04F76875" w14:textId="77777777" w:rsidR="00704DDB" w:rsidRDefault="00000000">
            <w:pPr>
              <w:pStyle w:val="TableParagraph"/>
              <w:spacing w:line="266" w:lineRule="exact"/>
              <w:ind w:left="174" w:right="212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navigation</w:t>
            </w:r>
            <w:r>
              <w:rPr>
                <w:spacing w:val="-10"/>
              </w:rPr>
              <w:t xml:space="preserve"> </w:t>
            </w:r>
            <w:r>
              <w:t>status</w:t>
            </w:r>
            <w:r>
              <w:rPr>
                <w:spacing w:val="-10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 xml:space="preserve">the </w:t>
            </w:r>
            <w:r>
              <w:rPr>
                <w:spacing w:val="-4"/>
              </w:rPr>
              <w:t>AIS</w:t>
            </w:r>
          </w:p>
        </w:tc>
        <w:tc>
          <w:tcPr>
            <w:tcW w:w="1056" w:type="dxa"/>
          </w:tcPr>
          <w:p w14:paraId="226EF54C" w14:textId="77777777" w:rsidR="00704DDB" w:rsidRDefault="00704DDB">
            <w:pPr>
              <w:pStyle w:val="TableParagraph"/>
              <w:rPr>
                <w:rFonts w:ascii="Times New Roman"/>
                <w:sz w:val="36"/>
              </w:rPr>
            </w:pPr>
          </w:p>
          <w:p w14:paraId="15C51F35" w14:textId="77777777" w:rsidR="00704DDB" w:rsidRDefault="00704DDB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464AE961" w14:textId="77777777" w:rsidR="00704DDB" w:rsidRDefault="00000000">
            <w:pPr>
              <w:pStyle w:val="TableParagraph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42E7FFC3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594BA74B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465DBEB7" w14:textId="77777777" w:rsidR="00704DDB" w:rsidRDefault="00704DDB">
            <w:pPr>
              <w:pStyle w:val="TableParagraph"/>
              <w:rPr>
                <w:rFonts w:ascii="Times New Roman"/>
                <w:sz w:val="36"/>
              </w:rPr>
            </w:pPr>
          </w:p>
          <w:p w14:paraId="156A3D7D" w14:textId="77777777" w:rsidR="00704DDB" w:rsidRDefault="00704DDB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27C59112" w14:textId="77777777" w:rsidR="00704DDB" w:rsidRDefault="00000000">
            <w:pPr>
              <w:pStyle w:val="TableParagraph"/>
              <w:ind w:left="4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615B1CE7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</w:tr>
      <w:tr w:rsidR="00704DDB" w14:paraId="5F54440C" w14:textId="77777777">
        <w:trPr>
          <w:trHeight w:val="810"/>
        </w:trPr>
        <w:tc>
          <w:tcPr>
            <w:tcW w:w="3359" w:type="dxa"/>
          </w:tcPr>
          <w:p w14:paraId="23AB0896" w14:textId="77777777" w:rsidR="00704DDB" w:rsidRDefault="00000000">
            <w:pPr>
              <w:pStyle w:val="TableParagraph"/>
              <w:spacing w:before="119"/>
              <w:ind w:left="174"/>
            </w:pPr>
            <w:r>
              <w:t>Implement</w:t>
            </w:r>
            <w:r>
              <w:rPr>
                <w:spacing w:val="-9"/>
              </w:rPr>
              <w:t xml:space="preserve"> </w:t>
            </w:r>
            <w:r>
              <w:t>VRP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SOPEP</w:t>
            </w:r>
            <w:r>
              <w:rPr>
                <w:spacing w:val="-10"/>
              </w:rPr>
              <w:t xml:space="preserve"> </w:t>
            </w:r>
            <w:r>
              <w:t xml:space="preserve">as </w:t>
            </w:r>
            <w:r>
              <w:rPr>
                <w:spacing w:val="-2"/>
              </w:rPr>
              <w:t>applicable</w:t>
            </w:r>
          </w:p>
        </w:tc>
        <w:tc>
          <w:tcPr>
            <w:tcW w:w="1056" w:type="dxa"/>
          </w:tcPr>
          <w:p w14:paraId="73751584" w14:textId="77777777" w:rsidR="00704DDB" w:rsidRDefault="00000000">
            <w:pPr>
              <w:pStyle w:val="TableParagraph"/>
              <w:spacing w:before="188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6DC75D8A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45C6940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83E884E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51FFD9D3" w14:textId="77777777" w:rsidR="00704DDB" w:rsidRDefault="00000000">
            <w:pPr>
              <w:pStyle w:val="TableParagraph"/>
              <w:spacing w:before="188"/>
              <w:ind w:left="40" w:right="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704DDB" w14:paraId="31A5EED6" w14:textId="77777777">
        <w:trPr>
          <w:trHeight w:val="810"/>
        </w:trPr>
        <w:tc>
          <w:tcPr>
            <w:tcW w:w="3359" w:type="dxa"/>
          </w:tcPr>
          <w:p w14:paraId="3EC37CBE" w14:textId="77777777" w:rsidR="00704DDB" w:rsidRDefault="00000000">
            <w:pPr>
              <w:pStyle w:val="TableParagraph"/>
              <w:spacing w:before="119" w:line="242" w:lineRule="auto"/>
              <w:ind w:left="174" w:right="212"/>
            </w:pPr>
            <w:r>
              <w:t>Initiate</w:t>
            </w:r>
            <w:r>
              <w:rPr>
                <w:spacing w:val="-18"/>
              </w:rPr>
              <w:t xml:space="preserve"> </w:t>
            </w:r>
            <w:r>
              <w:t>damage</w:t>
            </w:r>
            <w:r>
              <w:rPr>
                <w:spacing w:val="-17"/>
              </w:rPr>
              <w:t xml:space="preserve"> </w:t>
            </w:r>
            <w:r>
              <w:t xml:space="preserve">control </w:t>
            </w:r>
            <w:r>
              <w:rPr>
                <w:spacing w:val="-2"/>
              </w:rPr>
              <w:t>measures</w:t>
            </w:r>
          </w:p>
        </w:tc>
        <w:tc>
          <w:tcPr>
            <w:tcW w:w="1056" w:type="dxa"/>
          </w:tcPr>
          <w:p w14:paraId="6C954C94" w14:textId="77777777" w:rsidR="00704DDB" w:rsidRDefault="00000000">
            <w:pPr>
              <w:pStyle w:val="TableParagraph"/>
              <w:spacing w:before="188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36A7B583" w14:textId="77777777" w:rsidR="00704DDB" w:rsidRDefault="00000000">
            <w:pPr>
              <w:pStyle w:val="TableParagraph"/>
              <w:spacing w:before="188"/>
              <w:ind w:left="1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5AEB4438" w14:textId="77777777" w:rsidR="00704DDB" w:rsidRDefault="00000000">
            <w:pPr>
              <w:pStyle w:val="TableParagraph"/>
              <w:spacing w:before="188"/>
              <w:ind w:left="7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0EA50C30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CD139DE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</w:tr>
      <w:tr w:rsidR="00704DDB" w14:paraId="61A7A697" w14:textId="77777777">
        <w:trPr>
          <w:trHeight w:val="1077"/>
        </w:trPr>
        <w:tc>
          <w:tcPr>
            <w:tcW w:w="3359" w:type="dxa"/>
          </w:tcPr>
          <w:p w14:paraId="45C864E1" w14:textId="77777777" w:rsidR="00704DDB" w:rsidRDefault="00000000">
            <w:pPr>
              <w:pStyle w:val="TableParagraph"/>
              <w:spacing w:before="120"/>
              <w:ind w:left="174"/>
            </w:pPr>
            <w:r>
              <w:t>Isolates</w:t>
            </w:r>
            <w:r>
              <w:rPr>
                <w:spacing w:val="-11"/>
              </w:rPr>
              <w:t xml:space="preserve"> </w:t>
            </w:r>
            <w:r>
              <w:t>cargo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fuel</w:t>
            </w:r>
            <w:r>
              <w:rPr>
                <w:spacing w:val="-9"/>
              </w:rPr>
              <w:t xml:space="preserve"> </w:t>
            </w:r>
            <w:r>
              <w:t xml:space="preserve">pipeline sources to affected areas of </w:t>
            </w:r>
            <w:r>
              <w:rPr>
                <w:spacing w:val="-2"/>
              </w:rPr>
              <w:t>vessel</w:t>
            </w:r>
          </w:p>
        </w:tc>
        <w:tc>
          <w:tcPr>
            <w:tcW w:w="1056" w:type="dxa"/>
          </w:tcPr>
          <w:p w14:paraId="33D2DD1D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3B795F0D" w14:textId="77777777" w:rsidR="00704DDB" w:rsidRDefault="00000000">
            <w:pPr>
              <w:pStyle w:val="TableParagraph"/>
              <w:spacing w:before="321"/>
              <w:ind w:left="1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3A40546F" w14:textId="77777777" w:rsidR="00704DDB" w:rsidRDefault="00000000">
            <w:pPr>
              <w:pStyle w:val="TableParagraph"/>
              <w:spacing w:before="321"/>
              <w:ind w:left="7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50F3F094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396137D5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</w:tr>
      <w:tr w:rsidR="00704DDB" w14:paraId="5140E173" w14:textId="77777777">
        <w:trPr>
          <w:trHeight w:val="1077"/>
        </w:trPr>
        <w:tc>
          <w:tcPr>
            <w:tcW w:w="3359" w:type="dxa"/>
          </w:tcPr>
          <w:p w14:paraId="77AEE23E" w14:textId="77777777" w:rsidR="00704DDB" w:rsidRDefault="00000000">
            <w:pPr>
              <w:pStyle w:val="TableParagraph"/>
              <w:spacing w:before="119"/>
              <w:ind w:left="174" w:right="212"/>
            </w:pPr>
            <w:r>
              <w:t>Determine</w:t>
            </w:r>
            <w:r>
              <w:rPr>
                <w:spacing w:val="-18"/>
              </w:rPr>
              <w:t xml:space="preserve"> </w:t>
            </w:r>
            <w:r>
              <w:t>vessel's</w:t>
            </w:r>
            <w:r>
              <w:rPr>
                <w:spacing w:val="-17"/>
              </w:rPr>
              <w:t xml:space="preserve"> </w:t>
            </w:r>
            <w:r>
              <w:t>structural integrity (damaged stability and hull stress)</w:t>
            </w:r>
          </w:p>
        </w:tc>
        <w:tc>
          <w:tcPr>
            <w:tcW w:w="1056" w:type="dxa"/>
          </w:tcPr>
          <w:p w14:paraId="0B2A5A3D" w14:textId="77777777" w:rsidR="00704DDB" w:rsidRDefault="00000000">
            <w:pPr>
              <w:pStyle w:val="TableParagraph"/>
              <w:spacing w:before="321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72D4976C" w14:textId="77777777" w:rsidR="00704DDB" w:rsidRDefault="00000000">
            <w:pPr>
              <w:pStyle w:val="TableParagraph"/>
              <w:spacing w:before="321"/>
              <w:ind w:left="1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60C1EC17" w14:textId="77777777" w:rsidR="00704DDB" w:rsidRDefault="00000000">
            <w:pPr>
              <w:pStyle w:val="TableParagraph"/>
              <w:spacing w:before="321"/>
              <w:ind w:left="7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0A8B10E4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413A8D6" w14:textId="77777777" w:rsidR="00704DDB" w:rsidRDefault="00000000">
            <w:pPr>
              <w:pStyle w:val="TableParagraph"/>
              <w:spacing w:before="321"/>
              <w:ind w:left="40" w:right="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</w:tbl>
    <w:p w14:paraId="4115CC19" w14:textId="77777777" w:rsidR="00704DDB" w:rsidRDefault="00704DDB">
      <w:pPr>
        <w:pStyle w:val="TableParagraph"/>
        <w:jc w:val="center"/>
        <w:rPr>
          <w:sz w:val="36"/>
        </w:rPr>
        <w:sectPr w:rsidR="00704DDB" w:rsidSect="00E2354F">
          <w:headerReference w:type="default" r:id="rId6"/>
          <w:type w:val="continuous"/>
          <w:pgSz w:w="11910" w:h="16840"/>
          <w:pgMar w:top="1920" w:right="1133" w:bottom="1172" w:left="992" w:header="227" w:footer="720" w:gutter="0"/>
          <w:cols w:space="720"/>
          <w:docGrid w:linePitch="299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9"/>
        <w:gridCol w:w="1056"/>
        <w:gridCol w:w="1417"/>
        <w:gridCol w:w="1655"/>
        <w:gridCol w:w="1052"/>
        <w:gridCol w:w="1053"/>
      </w:tblGrid>
      <w:tr w:rsidR="00704DDB" w14:paraId="6B26B844" w14:textId="77777777">
        <w:trPr>
          <w:trHeight w:val="1076"/>
        </w:trPr>
        <w:tc>
          <w:tcPr>
            <w:tcW w:w="3359" w:type="dxa"/>
          </w:tcPr>
          <w:p w14:paraId="6AA1F731" w14:textId="77777777" w:rsidR="00704DDB" w:rsidRDefault="00000000">
            <w:pPr>
              <w:pStyle w:val="TableParagraph"/>
              <w:spacing w:before="119"/>
              <w:ind w:left="174" w:right="212"/>
            </w:pPr>
            <w:r>
              <w:t>Sound</w:t>
            </w:r>
            <w:r>
              <w:rPr>
                <w:spacing w:val="-13"/>
              </w:rPr>
              <w:t xml:space="preserve"> </w:t>
            </w:r>
            <w:r>
              <w:t>internal</w:t>
            </w:r>
            <w:r>
              <w:rPr>
                <w:spacing w:val="-13"/>
              </w:rPr>
              <w:t xml:space="preserve"> </w:t>
            </w:r>
            <w:r>
              <w:t>spaces</w:t>
            </w:r>
            <w:r>
              <w:rPr>
                <w:spacing w:val="-13"/>
              </w:rPr>
              <w:t xml:space="preserve"> </w:t>
            </w:r>
            <w:r>
              <w:t xml:space="preserve">and initiate structural damage </w:t>
            </w:r>
            <w:r>
              <w:rPr>
                <w:spacing w:val="-2"/>
              </w:rPr>
              <w:t>survey</w:t>
            </w:r>
          </w:p>
        </w:tc>
        <w:tc>
          <w:tcPr>
            <w:tcW w:w="1056" w:type="dxa"/>
          </w:tcPr>
          <w:p w14:paraId="6294FEC5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08FEC1F5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3063872E" w14:textId="77777777" w:rsidR="00704DDB" w:rsidRDefault="00000000">
            <w:pPr>
              <w:pStyle w:val="TableParagraph"/>
              <w:spacing w:before="321"/>
              <w:ind w:left="7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7545CBDF" w14:textId="77777777" w:rsidR="00704DDB" w:rsidRDefault="00000000">
            <w:pPr>
              <w:pStyle w:val="TableParagraph"/>
              <w:spacing w:before="321"/>
              <w:ind w:left="4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11AB13E3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</w:tr>
      <w:tr w:rsidR="00704DDB" w14:paraId="3B59E62F" w14:textId="77777777">
        <w:trPr>
          <w:trHeight w:val="545"/>
        </w:trPr>
        <w:tc>
          <w:tcPr>
            <w:tcW w:w="3359" w:type="dxa"/>
          </w:tcPr>
          <w:p w14:paraId="4777E983" w14:textId="77777777" w:rsidR="00704DDB" w:rsidRDefault="00000000">
            <w:pPr>
              <w:pStyle w:val="TableParagraph"/>
              <w:spacing w:before="121"/>
              <w:ind w:left="174"/>
            </w:pPr>
            <w:r>
              <w:t>Report</w:t>
            </w:r>
            <w:r>
              <w:rPr>
                <w:spacing w:val="-8"/>
              </w:rPr>
              <w:t xml:space="preserve"> </w:t>
            </w:r>
            <w:r>
              <w:t>casualty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Co.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Office</w:t>
            </w:r>
          </w:p>
        </w:tc>
        <w:tc>
          <w:tcPr>
            <w:tcW w:w="1056" w:type="dxa"/>
          </w:tcPr>
          <w:p w14:paraId="5E461424" w14:textId="77777777" w:rsidR="00704DDB" w:rsidRDefault="00000000">
            <w:pPr>
              <w:pStyle w:val="TableParagraph"/>
              <w:spacing w:before="56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417F82D8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53CB632C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CA86C7F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45711FD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</w:tr>
      <w:tr w:rsidR="00304CD9" w14:paraId="479040BB" w14:textId="77777777" w:rsidTr="00304CD9">
        <w:trPr>
          <w:trHeight w:val="1077"/>
        </w:trPr>
        <w:tc>
          <w:tcPr>
            <w:tcW w:w="3359" w:type="dxa"/>
            <w:vAlign w:val="center"/>
          </w:tcPr>
          <w:p w14:paraId="2E49C0BE" w14:textId="44B449AF" w:rsidR="00304CD9" w:rsidRDefault="00304CD9" w:rsidP="00304CD9">
            <w:pPr>
              <w:pStyle w:val="TableParagraph"/>
              <w:spacing w:before="120"/>
              <w:ind w:left="174"/>
              <w:jc w:val="center"/>
            </w:pPr>
            <w:r>
              <w:rPr>
                <w:b/>
                <w:color w:val="2C4079"/>
              </w:rPr>
              <w:lastRenderedPageBreak/>
              <w:t>Actions</w:t>
            </w:r>
            <w:r>
              <w:rPr>
                <w:b/>
                <w:color w:val="2C4079"/>
                <w:spacing w:val="-8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56" w:type="dxa"/>
            <w:vAlign w:val="center"/>
          </w:tcPr>
          <w:p w14:paraId="5E74078C" w14:textId="537B8921" w:rsidR="00304CD9" w:rsidRDefault="00304CD9" w:rsidP="00304CD9">
            <w:pPr>
              <w:pStyle w:val="TableParagraph"/>
              <w:ind w:left="6"/>
              <w:jc w:val="center"/>
              <w:rPr>
                <w:spacing w:val="-10"/>
                <w:sz w:val="36"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417" w:type="dxa"/>
            <w:vAlign w:val="center"/>
          </w:tcPr>
          <w:p w14:paraId="24526D7D" w14:textId="34E0F77C" w:rsidR="00304CD9" w:rsidRDefault="00304CD9" w:rsidP="00304CD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  <w:vAlign w:val="center"/>
          </w:tcPr>
          <w:p w14:paraId="093F0FE8" w14:textId="1BA3E69B" w:rsidR="00304CD9" w:rsidRDefault="00304CD9" w:rsidP="00304CD9">
            <w:pPr>
              <w:pStyle w:val="TableParagraph"/>
              <w:jc w:val="center"/>
              <w:rPr>
                <w:spacing w:val="-10"/>
                <w:sz w:val="36"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  <w:vAlign w:val="center"/>
          </w:tcPr>
          <w:p w14:paraId="5351F34C" w14:textId="7D381C4D" w:rsidR="00304CD9" w:rsidRDefault="00304CD9" w:rsidP="00304CD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  <w:vAlign w:val="center"/>
          </w:tcPr>
          <w:p w14:paraId="09EF9769" w14:textId="6CA2C3F6" w:rsidR="00304CD9" w:rsidRDefault="00304CD9" w:rsidP="00304CD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304CD9" w14:paraId="367E1D40" w14:textId="77777777">
        <w:trPr>
          <w:trHeight w:val="1077"/>
        </w:trPr>
        <w:tc>
          <w:tcPr>
            <w:tcW w:w="3359" w:type="dxa"/>
          </w:tcPr>
          <w:p w14:paraId="02E079A9" w14:textId="77777777" w:rsidR="00304CD9" w:rsidRDefault="00304CD9" w:rsidP="00304CD9">
            <w:pPr>
              <w:pStyle w:val="TableParagraph"/>
              <w:spacing w:before="120"/>
              <w:ind w:left="174"/>
            </w:pPr>
            <w:r>
              <w:t>Contact Class ERS for damage stability</w:t>
            </w:r>
            <w:r>
              <w:rPr>
                <w:spacing w:val="-13"/>
              </w:rPr>
              <w:t xml:space="preserve"> </w:t>
            </w:r>
            <w:r>
              <w:t>assessment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proofErr w:type="gramStart"/>
            <w:r>
              <w:t>advise</w:t>
            </w:r>
            <w:proofErr w:type="gramEnd"/>
            <w:r>
              <w:t xml:space="preserve"> on Cargo / Ballast transfer.</w:t>
            </w:r>
          </w:p>
        </w:tc>
        <w:tc>
          <w:tcPr>
            <w:tcW w:w="1056" w:type="dxa"/>
          </w:tcPr>
          <w:p w14:paraId="78A8010A" w14:textId="77777777" w:rsidR="00304CD9" w:rsidRDefault="00304CD9" w:rsidP="00304CD9">
            <w:pPr>
              <w:pStyle w:val="TableParagraph"/>
              <w:spacing w:before="321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603CC2C3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608936D" w14:textId="77777777" w:rsidR="00304CD9" w:rsidRDefault="00304CD9" w:rsidP="00304CD9">
            <w:pPr>
              <w:pStyle w:val="TableParagraph"/>
              <w:spacing w:before="321"/>
              <w:ind w:left="7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620C753E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2FAB1A7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</w:tr>
      <w:tr w:rsidR="00304CD9" w14:paraId="350B72C2" w14:textId="77777777">
        <w:trPr>
          <w:trHeight w:val="810"/>
        </w:trPr>
        <w:tc>
          <w:tcPr>
            <w:tcW w:w="3359" w:type="dxa"/>
          </w:tcPr>
          <w:p w14:paraId="1F34E1F7" w14:textId="77777777" w:rsidR="00304CD9" w:rsidRDefault="00304CD9" w:rsidP="00304CD9">
            <w:pPr>
              <w:pStyle w:val="TableParagraph"/>
              <w:spacing w:before="119"/>
              <w:ind w:left="174" w:right="212"/>
            </w:pPr>
            <w:r>
              <w:t>Transfer cargo internally and/or</w:t>
            </w:r>
            <w:r>
              <w:rPr>
                <w:spacing w:val="-18"/>
              </w:rPr>
              <w:t xml:space="preserve"> </w:t>
            </w:r>
            <w:r>
              <w:t>consider</w:t>
            </w:r>
            <w:r>
              <w:rPr>
                <w:spacing w:val="-17"/>
              </w:rPr>
              <w:t xml:space="preserve"> </w:t>
            </w:r>
            <w:r>
              <w:t>lightering</w:t>
            </w:r>
          </w:p>
        </w:tc>
        <w:tc>
          <w:tcPr>
            <w:tcW w:w="1056" w:type="dxa"/>
          </w:tcPr>
          <w:p w14:paraId="4ACD7FAB" w14:textId="77777777" w:rsidR="00304CD9" w:rsidRDefault="00304CD9" w:rsidP="00304CD9">
            <w:pPr>
              <w:pStyle w:val="TableParagraph"/>
              <w:spacing w:before="188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48A7B324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649034C2" w14:textId="77777777" w:rsidR="00304CD9" w:rsidRDefault="00304CD9" w:rsidP="00304CD9">
            <w:pPr>
              <w:pStyle w:val="TableParagraph"/>
              <w:spacing w:before="188"/>
              <w:ind w:left="7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0B44D7A9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B12386C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</w:tr>
      <w:tr w:rsidR="00304CD9" w14:paraId="78DC2AF8" w14:textId="77777777">
        <w:trPr>
          <w:trHeight w:val="810"/>
        </w:trPr>
        <w:tc>
          <w:tcPr>
            <w:tcW w:w="3359" w:type="dxa"/>
          </w:tcPr>
          <w:p w14:paraId="133E4922" w14:textId="77777777" w:rsidR="00304CD9" w:rsidRDefault="00304CD9" w:rsidP="00304CD9">
            <w:pPr>
              <w:pStyle w:val="TableParagraph"/>
              <w:spacing w:before="119" w:line="242" w:lineRule="auto"/>
              <w:ind w:left="174"/>
            </w:pPr>
            <w:r>
              <w:t>Determine</w:t>
            </w:r>
            <w:r>
              <w:rPr>
                <w:spacing w:val="-13"/>
              </w:rPr>
              <w:t xml:space="preserve"> </w:t>
            </w:r>
            <w:r>
              <w:t>need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4"/>
              </w:rPr>
              <w:t xml:space="preserve"> </w:t>
            </w:r>
            <w:r>
              <w:t>commercial salvage assistance</w:t>
            </w:r>
          </w:p>
        </w:tc>
        <w:tc>
          <w:tcPr>
            <w:tcW w:w="1056" w:type="dxa"/>
          </w:tcPr>
          <w:p w14:paraId="578849DC" w14:textId="77777777" w:rsidR="00304CD9" w:rsidRDefault="00304CD9" w:rsidP="00304CD9">
            <w:pPr>
              <w:pStyle w:val="TableParagraph"/>
              <w:spacing w:before="188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228652B8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6200F80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6FF4CE2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B355A75" w14:textId="77777777" w:rsidR="00304CD9" w:rsidRDefault="00304CD9" w:rsidP="00304CD9">
            <w:pPr>
              <w:pStyle w:val="TableParagraph"/>
              <w:spacing w:before="188"/>
              <w:ind w:left="40" w:right="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304CD9" w14:paraId="423E028A" w14:textId="77777777">
        <w:trPr>
          <w:trHeight w:val="545"/>
        </w:trPr>
        <w:tc>
          <w:tcPr>
            <w:tcW w:w="3359" w:type="dxa"/>
          </w:tcPr>
          <w:p w14:paraId="31695EA9" w14:textId="77777777" w:rsidR="00304CD9" w:rsidRDefault="00304CD9" w:rsidP="00304CD9">
            <w:pPr>
              <w:pStyle w:val="TableParagraph"/>
              <w:spacing w:before="121"/>
              <w:ind w:left="174"/>
            </w:pPr>
            <w:r>
              <w:t>Ascertain</w:t>
            </w:r>
            <w:r>
              <w:rPr>
                <w:spacing w:val="-7"/>
              </w:rPr>
              <w:t xml:space="preserve"> </w:t>
            </w:r>
            <w:r>
              <w:t>cause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56" w:type="dxa"/>
          </w:tcPr>
          <w:p w14:paraId="326148E5" w14:textId="77777777" w:rsidR="00304CD9" w:rsidRDefault="00304CD9" w:rsidP="00304CD9">
            <w:pPr>
              <w:pStyle w:val="TableParagraph"/>
              <w:spacing w:before="56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59364851" w14:textId="77777777" w:rsidR="00304CD9" w:rsidRDefault="00304CD9" w:rsidP="00304CD9">
            <w:pPr>
              <w:pStyle w:val="TableParagraph"/>
              <w:spacing w:before="56"/>
              <w:ind w:left="1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12811E13" w14:textId="77777777" w:rsidR="00304CD9" w:rsidRDefault="00304CD9" w:rsidP="00304CD9">
            <w:pPr>
              <w:pStyle w:val="TableParagraph"/>
              <w:spacing w:before="56"/>
              <w:ind w:left="7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7E6B7FC9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D124DC2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</w:tr>
      <w:tr w:rsidR="00304CD9" w14:paraId="593E2C37" w14:textId="77777777">
        <w:trPr>
          <w:trHeight w:val="810"/>
        </w:trPr>
        <w:tc>
          <w:tcPr>
            <w:tcW w:w="3359" w:type="dxa"/>
          </w:tcPr>
          <w:p w14:paraId="5FF433BC" w14:textId="77777777" w:rsidR="00304CD9" w:rsidRDefault="00304CD9" w:rsidP="00304CD9">
            <w:pPr>
              <w:pStyle w:val="TableParagraph"/>
              <w:spacing w:before="120"/>
              <w:ind w:left="174" w:right="104"/>
            </w:pPr>
            <w:r>
              <w:t>Preserve</w:t>
            </w:r>
            <w:r>
              <w:rPr>
                <w:spacing w:val="-11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or</w:t>
            </w:r>
            <w:r>
              <w:rPr>
                <w:spacing w:val="-11"/>
              </w:rPr>
              <w:t xml:space="preserve"> </w:t>
            </w:r>
            <w:r>
              <w:t>S-VDR</w:t>
            </w:r>
            <w:r>
              <w:rPr>
                <w:spacing w:val="-10"/>
              </w:rPr>
              <w:t xml:space="preserve"> </w:t>
            </w:r>
            <w:r>
              <w:t>records if not automatically protected</w:t>
            </w:r>
          </w:p>
        </w:tc>
        <w:tc>
          <w:tcPr>
            <w:tcW w:w="1056" w:type="dxa"/>
          </w:tcPr>
          <w:p w14:paraId="367197B4" w14:textId="77777777" w:rsidR="00304CD9" w:rsidRDefault="00304CD9" w:rsidP="00304CD9">
            <w:pPr>
              <w:pStyle w:val="TableParagraph"/>
              <w:spacing w:before="188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3ED59727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231486F1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58981DF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7483C4C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</w:tr>
      <w:tr w:rsidR="00304CD9" w14:paraId="01DADD2A" w14:textId="77777777">
        <w:trPr>
          <w:trHeight w:val="812"/>
        </w:trPr>
        <w:tc>
          <w:tcPr>
            <w:tcW w:w="3359" w:type="dxa"/>
          </w:tcPr>
          <w:p w14:paraId="41331671" w14:textId="77777777" w:rsidR="00304CD9" w:rsidRDefault="00304CD9" w:rsidP="00304CD9">
            <w:pPr>
              <w:pStyle w:val="TableParagraph"/>
              <w:spacing w:before="121"/>
              <w:ind w:left="174" w:right="212"/>
            </w:pPr>
            <w:r>
              <w:t>Sound</w:t>
            </w:r>
            <w:r>
              <w:rPr>
                <w:spacing w:val="-18"/>
              </w:rPr>
              <w:t xml:space="preserve"> </w:t>
            </w:r>
            <w:r>
              <w:t>general</w:t>
            </w:r>
            <w:r>
              <w:rPr>
                <w:spacing w:val="-17"/>
              </w:rPr>
              <w:t xml:space="preserve"> </w:t>
            </w:r>
            <w:r>
              <w:t xml:space="preserve">emergency </w:t>
            </w:r>
            <w:r>
              <w:rPr>
                <w:spacing w:val="-2"/>
              </w:rPr>
              <w:t>alarm</w:t>
            </w:r>
          </w:p>
        </w:tc>
        <w:tc>
          <w:tcPr>
            <w:tcW w:w="1056" w:type="dxa"/>
          </w:tcPr>
          <w:p w14:paraId="5FF0CC6F" w14:textId="77777777" w:rsidR="00304CD9" w:rsidRDefault="00304CD9" w:rsidP="00304CD9">
            <w:pPr>
              <w:pStyle w:val="TableParagraph"/>
              <w:spacing w:before="189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33DFA0EE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252DA5CD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33E6D0E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CEAAC24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</w:tr>
      <w:tr w:rsidR="00304CD9" w14:paraId="0AEDFFD4" w14:textId="77777777">
        <w:trPr>
          <w:trHeight w:val="810"/>
        </w:trPr>
        <w:tc>
          <w:tcPr>
            <w:tcW w:w="3359" w:type="dxa"/>
          </w:tcPr>
          <w:p w14:paraId="44633FF1" w14:textId="77777777" w:rsidR="00304CD9" w:rsidRDefault="00304CD9" w:rsidP="00304CD9">
            <w:pPr>
              <w:pStyle w:val="TableParagraph"/>
              <w:spacing w:before="119"/>
              <w:ind w:left="174"/>
            </w:pPr>
            <w:proofErr w:type="spellStart"/>
            <w:r>
              <w:t>Manoeuvre</w:t>
            </w:r>
            <w:proofErr w:type="spellEnd"/>
            <w:r>
              <w:rPr>
                <w:spacing w:val="-18"/>
              </w:rPr>
              <w:t xml:space="preserve"> </w:t>
            </w:r>
            <w:r>
              <w:t>as</w:t>
            </w:r>
            <w:r>
              <w:rPr>
                <w:spacing w:val="-17"/>
              </w:rPr>
              <w:t xml:space="preserve"> </w:t>
            </w:r>
            <w:r>
              <w:t xml:space="preserve">appropriate/stop </w:t>
            </w:r>
            <w:r>
              <w:rPr>
                <w:spacing w:val="-2"/>
              </w:rPr>
              <w:t>engine</w:t>
            </w:r>
          </w:p>
        </w:tc>
        <w:tc>
          <w:tcPr>
            <w:tcW w:w="1056" w:type="dxa"/>
          </w:tcPr>
          <w:p w14:paraId="2E98D66C" w14:textId="77777777" w:rsidR="00304CD9" w:rsidRDefault="00304CD9" w:rsidP="00304CD9">
            <w:pPr>
              <w:pStyle w:val="TableParagraph"/>
              <w:spacing w:before="188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3866BDDC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588E657B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9D8013D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EB46E09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</w:tr>
      <w:tr w:rsidR="00304CD9" w14:paraId="396EDFF2" w14:textId="77777777">
        <w:trPr>
          <w:trHeight w:val="810"/>
        </w:trPr>
        <w:tc>
          <w:tcPr>
            <w:tcW w:w="3359" w:type="dxa"/>
          </w:tcPr>
          <w:p w14:paraId="677C101A" w14:textId="77777777" w:rsidR="00304CD9" w:rsidRDefault="00304CD9" w:rsidP="00304CD9">
            <w:pPr>
              <w:pStyle w:val="TableParagraph"/>
              <w:spacing w:before="119" w:line="242" w:lineRule="auto"/>
              <w:ind w:left="174"/>
            </w:pPr>
            <w:r>
              <w:t>Close</w:t>
            </w:r>
            <w:r>
              <w:rPr>
                <w:spacing w:val="-13"/>
              </w:rPr>
              <w:t xml:space="preserve"> </w:t>
            </w:r>
            <w:r>
              <w:t>watertight</w:t>
            </w:r>
            <w:r>
              <w:rPr>
                <w:spacing w:val="-14"/>
              </w:rPr>
              <w:t xml:space="preserve"> </w:t>
            </w:r>
            <w:r>
              <w:t>doors</w:t>
            </w:r>
            <w:r>
              <w:rPr>
                <w:spacing w:val="-13"/>
              </w:rPr>
              <w:t xml:space="preserve"> </w:t>
            </w:r>
            <w:r>
              <w:t>and automatic fire doors</w:t>
            </w:r>
          </w:p>
        </w:tc>
        <w:tc>
          <w:tcPr>
            <w:tcW w:w="1056" w:type="dxa"/>
          </w:tcPr>
          <w:p w14:paraId="1D82961B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35C5496C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6C9E963D" w14:textId="77777777" w:rsidR="00304CD9" w:rsidRDefault="00304CD9" w:rsidP="00304CD9">
            <w:pPr>
              <w:pStyle w:val="TableParagraph"/>
              <w:spacing w:before="188"/>
              <w:ind w:left="7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1AF6927B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05E36F4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</w:tr>
      <w:tr w:rsidR="00304CD9" w14:paraId="4D4866EA" w14:textId="77777777">
        <w:trPr>
          <w:trHeight w:val="545"/>
        </w:trPr>
        <w:tc>
          <w:tcPr>
            <w:tcW w:w="3359" w:type="dxa"/>
          </w:tcPr>
          <w:p w14:paraId="6D920E52" w14:textId="77777777" w:rsidR="00304CD9" w:rsidRDefault="00304CD9" w:rsidP="00304CD9">
            <w:pPr>
              <w:pStyle w:val="TableParagraph"/>
              <w:spacing w:before="121"/>
              <w:ind w:left="174"/>
            </w:pPr>
            <w:r>
              <w:t>Muster</w:t>
            </w:r>
            <w:r>
              <w:rPr>
                <w:spacing w:val="-9"/>
              </w:rPr>
              <w:t xml:space="preserve"> </w:t>
            </w:r>
            <w:r>
              <w:t>any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passenger</w:t>
            </w:r>
          </w:p>
        </w:tc>
        <w:tc>
          <w:tcPr>
            <w:tcW w:w="1056" w:type="dxa"/>
          </w:tcPr>
          <w:p w14:paraId="173C4BFD" w14:textId="77777777" w:rsidR="00304CD9" w:rsidRDefault="00304CD9" w:rsidP="00304CD9">
            <w:pPr>
              <w:pStyle w:val="TableParagraph"/>
              <w:spacing w:before="56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7F3BE779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382C007F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0B1BE593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4842FF49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</w:tr>
      <w:tr w:rsidR="00304CD9" w14:paraId="43FD49EF" w14:textId="77777777">
        <w:trPr>
          <w:trHeight w:val="810"/>
        </w:trPr>
        <w:tc>
          <w:tcPr>
            <w:tcW w:w="3359" w:type="dxa"/>
          </w:tcPr>
          <w:p w14:paraId="6DA0FF37" w14:textId="77777777" w:rsidR="00304CD9" w:rsidRDefault="00304CD9" w:rsidP="00304CD9">
            <w:pPr>
              <w:pStyle w:val="TableParagraph"/>
              <w:spacing w:before="119" w:line="242" w:lineRule="auto"/>
              <w:ind w:left="174" w:right="212"/>
            </w:pPr>
            <w:r>
              <w:t>Prepare</w:t>
            </w:r>
            <w:r>
              <w:rPr>
                <w:spacing w:val="-10"/>
              </w:rPr>
              <w:t xml:space="preserve"> </w:t>
            </w:r>
            <w:r>
              <w:t>survival</w:t>
            </w:r>
            <w:r>
              <w:rPr>
                <w:spacing w:val="-9"/>
              </w:rPr>
              <w:t xml:space="preserve"> </w:t>
            </w:r>
            <w:r>
              <w:t>crafts</w:t>
            </w:r>
            <w:r>
              <w:rPr>
                <w:spacing w:val="-10"/>
              </w:rPr>
              <w:t xml:space="preserve"> </w:t>
            </w:r>
            <w:r>
              <w:t>if</w:t>
            </w:r>
            <w:r>
              <w:rPr>
                <w:spacing w:val="-10"/>
              </w:rPr>
              <w:t xml:space="preserve"> </w:t>
            </w:r>
            <w:r>
              <w:t>there is need to abandon ship.</w:t>
            </w:r>
          </w:p>
        </w:tc>
        <w:tc>
          <w:tcPr>
            <w:tcW w:w="1056" w:type="dxa"/>
          </w:tcPr>
          <w:p w14:paraId="546BC383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45384D09" w14:textId="77777777" w:rsidR="00304CD9" w:rsidRDefault="00304CD9" w:rsidP="00304CD9">
            <w:pPr>
              <w:pStyle w:val="TableParagraph"/>
              <w:spacing w:before="188"/>
              <w:ind w:left="1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1BF020F2" w14:textId="77777777" w:rsidR="00304CD9" w:rsidRDefault="00304CD9" w:rsidP="00304CD9">
            <w:pPr>
              <w:pStyle w:val="TableParagraph"/>
              <w:spacing w:before="188"/>
              <w:ind w:left="7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662CB31C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5BE03926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</w:tr>
      <w:tr w:rsidR="00304CD9" w14:paraId="2FC12868" w14:textId="77777777">
        <w:trPr>
          <w:trHeight w:val="812"/>
        </w:trPr>
        <w:tc>
          <w:tcPr>
            <w:tcW w:w="3359" w:type="dxa"/>
          </w:tcPr>
          <w:p w14:paraId="670A3B93" w14:textId="77777777" w:rsidR="00304CD9" w:rsidRDefault="00304CD9" w:rsidP="00304CD9">
            <w:pPr>
              <w:pStyle w:val="TableParagraph"/>
              <w:spacing w:before="120"/>
              <w:ind w:left="174"/>
            </w:pPr>
            <w:r>
              <w:t>Broadcast</w:t>
            </w:r>
            <w:r>
              <w:rPr>
                <w:spacing w:val="-14"/>
              </w:rPr>
              <w:t xml:space="preserve"> </w:t>
            </w:r>
            <w:r>
              <w:t>Urgency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14"/>
              </w:rPr>
              <w:t xml:space="preserve"> </w:t>
            </w:r>
            <w:r>
              <w:t>Distress message, if appropriate</w:t>
            </w:r>
          </w:p>
        </w:tc>
        <w:tc>
          <w:tcPr>
            <w:tcW w:w="1056" w:type="dxa"/>
          </w:tcPr>
          <w:p w14:paraId="0E9C69DF" w14:textId="77777777" w:rsidR="00304CD9" w:rsidRDefault="00304CD9" w:rsidP="00304CD9">
            <w:pPr>
              <w:pStyle w:val="TableParagraph"/>
              <w:spacing w:before="189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21963FF8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C20CA2A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0F86229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43DA7B83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</w:tr>
      <w:tr w:rsidR="00304CD9" w14:paraId="4B3C3D60" w14:textId="77777777">
        <w:trPr>
          <w:trHeight w:val="545"/>
        </w:trPr>
        <w:tc>
          <w:tcPr>
            <w:tcW w:w="3359" w:type="dxa"/>
          </w:tcPr>
          <w:p w14:paraId="2037F320" w14:textId="77777777" w:rsidR="00304CD9" w:rsidRDefault="00304CD9" w:rsidP="00304CD9">
            <w:pPr>
              <w:pStyle w:val="TableParagraph"/>
              <w:spacing w:before="120"/>
              <w:ind w:left="174"/>
            </w:pPr>
            <w:r>
              <w:t>Offer</w:t>
            </w:r>
            <w:r>
              <w:rPr>
                <w:spacing w:val="-10"/>
              </w:rPr>
              <w:t xml:space="preserve"> </w:t>
            </w:r>
            <w:r>
              <w:t>assistance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proofErr w:type="gramStart"/>
            <w:r>
              <w:t>other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vessel</w:t>
            </w:r>
          </w:p>
        </w:tc>
        <w:tc>
          <w:tcPr>
            <w:tcW w:w="1056" w:type="dxa"/>
          </w:tcPr>
          <w:p w14:paraId="1D76E832" w14:textId="77777777" w:rsidR="00304CD9" w:rsidRDefault="00304CD9" w:rsidP="00304CD9">
            <w:pPr>
              <w:pStyle w:val="TableParagraph"/>
              <w:spacing w:before="55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75B68A45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6E37D89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1053F65F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01F48E6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</w:tr>
      <w:tr w:rsidR="00304CD9" w14:paraId="7F826C51" w14:textId="77777777">
        <w:trPr>
          <w:trHeight w:val="545"/>
        </w:trPr>
        <w:tc>
          <w:tcPr>
            <w:tcW w:w="3359" w:type="dxa"/>
          </w:tcPr>
          <w:p w14:paraId="610B70F4" w14:textId="77777777" w:rsidR="00304CD9" w:rsidRDefault="00304CD9" w:rsidP="00304CD9">
            <w:pPr>
              <w:pStyle w:val="TableParagraph"/>
              <w:spacing w:before="120"/>
              <w:ind w:left="174"/>
            </w:pPr>
            <w:r>
              <w:t>Switch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deck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light</w:t>
            </w:r>
          </w:p>
        </w:tc>
        <w:tc>
          <w:tcPr>
            <w:tcW w:w="1056" w:type="dxa"/>
          </w:tcPr>
          <w:p w14:paraId="0EF92A25" w14:textId="77777777" w:rsidR="00304CD9" w:rsidRDefault="00304CD9" w:rsidP="00304CD9">
            <w:pPr>
              <w:pStyle w:val="TableParagraph"/>
              <w:spacing w:before="55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07D27755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30389999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06695262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18A3E3D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</w:tr>
      <w:tr w:rsidR="00304CD9" w14:paraId="7FD41384" w14:textId="77777777" w:rsidTr="001C7AD2">
        <w:trPr>
          <w:trHeight w:val="687"/>
        </w:trPr>
        <w:tc>
          <w:tcPr>
            <w:tcW w:w="3359" w:type="dxa"/>
          </w:tcPr>
          <w:p w14:paraId="49826E8A" w14:textId="77777777" w:rsidR="00304CD9" w:rsidRDefault="00304CD9" w:rsidP="00304CD9">
            <w:pPr>
              <w:pStyle w:val="TableParagraph"/>
              <w:spacing w:before="121"/>
              <w:ind w:left="174"/>
            </w:pPr>
            <w:r>
              <w:t>Preserve</w:t>
            </w:r>
            <w:r>
              <w:rPr>
                <w:spacing w:val="-12"/>
              </w:rPr>
              <w:t xml:space="preserve"> </w:t>
            </w:r>
            <w:r>
              <w:t>ECDIS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records</w:t>
            </w:r>
          </w:p>
        </w:tc>
        <w:tc>
          <w:tcPr>
            <w:tcW w:w="1056" w:type="dxa"/>
          </w:tcPr>
          <w:p w14:paraId="2BD77B93" w14:textId="77777777" w:rsidR="00304CD9" w:rsidRDefault="00304CD9" w:rsidP="00304CD9">
            <w:pPr>
              <w:pStyle w:val="TableParagraph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04AC8F45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6B010DE0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27E32FA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5E766A2C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</w:tr>
      <w:tr w:rsidR="00304CD9" w14:paraId="425E4818" w14:textId="77777777" w:rsidTr="001C7AD2">
        <w:trPr>
          <w:trHeight w:val="836"/>
        </w:trPr>
        <w:tc>
          <w:tcPr>
            <w:tcW w:w="3359" w:type="dxa"/>
          </w:tcPr>
          <w:p w14:paraId="05FDA0A0" w14:textId="77777777" w:rsidR="00304CD9" w:rsidRDefault="00304CD9" w:rsidP="00304CD9">
            <w:pPr>
              <w:pStyle w:val="TableParagraph"/>
              <w:spacing w:before="119"/>
              <w:ind w:left="174"/>
            </w:pPr>
            <w:r>
              <w:t>Maintain</w:t>
            </w:r>
            <w:r>
              <w:rPr>
                <w:spacing w:val="-14"/>
              </w:rPr>
              <w:t xml:space="preserve"> </w:t>
            </w:r>
            <w:r>
              <w:t>log/records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events and decisions</w:t>
            </w:r>
          </w:p>
        </w:tc>
        <w:tc>
          <w:tcPr>
            <w:tcW w:w="1056" w:type="dxa"/>
          </w:tcPr>
          <w:p w14:paraId="6E07BC5D" w14:textId="77777777" w:rsidR="00304CD9" w:rsidRDefault="00304CD9" w:rsidP="00304CD9">
            <w:pPr>
              <w:pStyle w:val="TableParagraph"/>
              <w:spacing w:line="434" w:lineRule="exact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39D23C5D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516289EF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4C5280F9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42AA08F" w14:textId="77777777" w:rsidR="00304CD9" w:rsidRDefault="00304CD9" w:rsidP="00304CD9">
            <w:pPr>
              <w:pStyle w:val="TableParagraph"/>
              <w:rPr>
                <w:rFonts w:ascii="Times New Roman"/>
              </w:rPr>
            </w:pPr>
          </w:p>
        </w:tc>
      </w:tr>
    </w:tbl>
    <w:p w14:paraId="360098C3" w14:textId="77777777" w:rsidR="00704DDB" w:rsidRDefault="00704DDB">
      <w:pPr>
        <w:pStyle w:val="TableParagraph"/>
        <w:rPr>
          <w:rFonts w:ascii="Times New Roman"/>
        </w:rPr>
        <w:sectPr w:rsidR="00704DDB" w:rsidSect="001C7AD2">
          <w:type w:val="continuous"/>
          <w:pgSz w:w="11910" w:h="16840"/>
          <w:pgMar w:top="1380" w:right="1133" w:bottom="1396" w:left="992" w:header="227" w:footer="720" w:gutter="0"/>
          <w:cols w:space="720"/>
          <w:docGrid w:linePitch="299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9"/>
        <w:gridCol w:w="1056"/>
        <w:gridCol w:w="1417"/>
        <w:gridCol w:w="1655"/>
        <w:gridCol w:w="1052"/>
        <w:gridCol w:w="1053"/>
      </w:tblGrid>
      <w:tr w:rsidR="00704DDB" w14:paraId="1CB6C5FC" w14:textId="77777777">
        <w:trPr>
          <w:trHeight w:val="771"/>
        </w:trPr>
        <w:tc>
          <w:tcPr>
            <w:tcW w:w="3359" w:type="dxa"/>
          </w:tcPr>
          <w:p w14:paraId="4FF134B9" w14:textId="77777777" w:rsidR="00704DDB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Actions</w:t>
            </w:r>
            <w:r>
              <w:rPr>
                <w:b/>
                <w:color w:val="2C4079"/>
                <w:spacing w:val="-8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56" w:type="dxa"/>
          </w:tcPr>
          <w:p w14:paraId="73808CC6" w14:textId="77777777" w:rsidR="00704DDB" w:rsidRDefault="00000000">
            <w:pPr>
              <w:pStyle w:val="TableParagraph"/>
              <w:spacing w:before="119"/>
              <w:ind w:left="237" w:right="136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417" w:type="dxa"/>
          </w:tcPr>
          <w:p w14:paraId="25A57387" w14:textId="77777777" w:rsidR="00704DDB" w:rsidRDefault="00000000">
            <w:pPr>
              <w:pStyle w:val="TableParagraph"/>
              <w:spacing w:before="119"/>
              <w:ind w:left="419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574DD596" w14:textId="77777777" w:rsidR="00704DDB" w:rsidRDefault="00000000">
            <w:pPr>
              <w:pStyle w:val="TableParagraph"/>
              <w:spacing w:before="119"/>
              <w:ind w:left="49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6007C9A3" w14:textId="77777777" w:rsidR="00704DDB" w:rsidRDefault="00000000">
            <w:pPr>
              <w:pStyle w:val="TableParagraph"/>
              <w:spacing w:before="119"/>
              <w:ind w:left="168" w:right="121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25CF4C81" w14:textId="77777777" w:rsidR="00704DDB" w:rsidRDefault="00000000">
            <w:pPr>
              <w:pStyle w:val="TableParagraph"/>
              <w:spacing w:before="119"/>
              <w:ind w:left="21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704DDB" w14:paraId="55ED1C38" w14:textId="77777777">
        <w:trPr>
          <w:trHeight w:val="811"/>
        </w:trPr>
        <w:tc>
          <w:tcPr>
            <w:tcW w:w="3359" w:type="dxa"/>
          </w:tcPr>
          <w:p w14:paraId="2AD61536" w14:textId="77777777" w:rsidR="00704DDB" w:rsidRDefault="00000000">
            <w:pPr>
              <w:pStyle w:val="TableParagraph"/>
              <w:spacing w:before="119"/>
              <w:ind w:left="174" w:right="212"/>
            </w:pPr>
            <w:r>
              <w:t>Inform</w:t>
            </w:r>
            <w:r>
              <w:rPr>
                <w:spacing w:val="-10"/>
              </w:rPr>
              <w:t xml:space="preserve"> </w:t>
            </w:r>
            <w:r>
              <w:t>VTS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11"/>
              </w:rPr>
              <w:t xml:space="preserve"> </w:t>
            </w:r>
            <w:r>
              <w:t>port</w:t>
            </w:r>
            <w:r>
              <w:rPr>
                <w:spacing w:val="-10"/>
              </w:rPr>
              <w:t xml:space="preserve"> </w:t>
            </w:r>
            <w:r>
              <w:t>authority, as appropriate</w:t>
            </w:r>
          </w:p>
        </w:tc>
        <w:tc>
          <w:tcPr>
            <w:tcW w:w="1056" w:type="dxa"/>
          </w:tcPr>
          <w:p w14:paraId="71F88916" w14:textId="77777777" w:rsidR="00704DDB" w:rsidRDefault="00000000">
            <w:pPr>
              <w:pStyle w:val="TableParagraph"/>
              <w:spacing w:line="434" w:lineRule="exact"/>
              <w:ind w:left="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17" w:type="dxa"/>
          </w:tcPr>
          <w:p w14:paraId="66B01457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C09377C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58A23669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20E33FB" w14:textId="77777777" w:rsidR="00704DDB" w:rsidRDefault="00704DDB">
            <w:pPr>
              <w:pStyle w:val="TableParagraph"/>
              <w:rPr>
                <w:rFonts w:ascii="Times New Roman"/>
              </w:rPr>
            </w:pPr>
          </w:p>
        </w:tc>
      </w:tr>
    </w:tbl>
    <w:p w14:paraId="046069BD" w14:textId="77777777" w:rsidR="0061528F" w:rsidRDefault="0061528F"/>
    <w:sectPr w:rsidR="0061528F" w:rsidSect="001C7AD2">
      <w:type w:val="continuous"/>
      <w:pgSz w:w="11910" w:h="16840"/>
      <w:pgMar w:top="1380" w:right="1133" w:bottom="280" w:left="992" w:header="22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EEC86" w14:textId="77777777" w:rsidR="004717CF" w:rsidRDefault="004717CF" w:rsidP="00E2354F">
      <w:r>
        <w:separator/>
      </w:r>
    </w:p>
  </w:endnote>
  <w:endnote w:type="continuationSeparator" w:id="0">
    <w:p w14:paraId="593E311E" w14:textId="77777777" w:rsidR="004717CF" w:rsidRDefault="004717CF" w:rsidP="00E23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3692C" w14:textId="77777777" w:rsidR="004717CF" w:rsidRDefault="004717CF" w:rsidP="00E2354F">
      <w:r>
        <w:separator/>
      </w:r>
    </w:p>
  </w:footnote>
  <w:footnote w:type="continuationSeparator" w:id="0">
    <w:p w14:paraId="2B973D03" w14:textId="77777777" w:rsidR="004717CF" w:rsidRDefault="004717CF" w:rsidP="00E23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5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634"/>
      <w:gridCol w:w="6916"/>
      <w:gridCol w:w="1985"/>
    </w:tblGrid>
    <w:tr w:rsidR="00E2354F" w14:paraId="3965352E" w14:textId="77777777" w:rsidTr="0034758C">
      <w:trPr>
        <w:cantSplit/>
        <w:trHeight w:val="222"/>
      </w:trPr>
      <w:tc>
        <w:tcPr>
          <w:tcW w:w="163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F7D1F76" w14:textId="77777777" w:rsidR="00E2354F" w:rsidRDefault="00E2354F" w:rsidP="00E2354F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916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E2CB2E8" w14:textId="77777777" w:rsidR="00E2354F" w:rsidRDefault="00E2354F" w:rsidP="00E2354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985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3D83B3C" w14:textId="7CE225E5" w:rsidR="00E2354F" w:rsidRDefault="00E2354F" w:rsidP="00E2354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ECP-A4</w:t>
          </w:r>
        </w:p>
      </w:tc>
    </w:tr>
    <w:tr w:rsidR="00E2354F" w14:paraId="60B528DB" w14:textId="77777777" w:rsidTr="0034758C">
      <w:trPr>
        <w:cantSplit/>
        <w:trHeight w:val="420"/>
      </w:trPr>
      <w:tc>
        <w:tcPr>
          <w:tcW w:w="163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AB5EB04" w14:textId="77777777" w:rsidR="00E2354F" w:rsidRDefault="00E2354F" w:rsidP="00E2354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916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005F955" w14:textId="77777777" w:rsidR="00E2354F" w:rsidRDefault="00E2354F" w:rsidP="00E2354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98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03AF589" w14:textId="77777777" w:rsidR="00E2354F" w:rsidRDefault="00E2354F" w:rsidP="00E2354F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20EA89CC" w14:textId="77777777" w:rsidR="00E2354F" w:rsidRDefault="00E2354F" w:rsidP="00E2354F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E2354F" w14:paraId="7AC82F4B" w14:textId="77777777" w:rsidTr="0034758C">
      <w:trPr>
        <w:cantSplit/>
        <w:trHeight w:val="420"/>
      </w:trPr>
      <w:tc>
        <w:tcPr>
          <w:tcW w:w="163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0ED39EB" w14:textId="77777777" w:rsidR="00E2354F" w:rsidRDefault="00E2354F" w:rsidP="00E2354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916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7D3B67A" w14:textId="6297753C" w:rsidR="00E2354F" w:rsidRPr="007A7334" w:rsidRDefault="00E2354F" w:rsidP="00E2354F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Collision</w:t>
          </w:r>
        </w:p>
        <w:p w14:paraId="200C3273" w14:textId="77777777" w:rsidR="00E2354F" w:rsidRPr="007A7334" w:rsidRDefault="00E2354F" w:rsidP="00E2354F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98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EF82E3C" w14:textId="77777777" w:rsidR="00E2354F" w:rsidRDefault="00E2354F" w:rsidP="00E2354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2128012" w14:textId="77777777" w:rsidR="00E2354F" w:rsidRDefault="00E2354F" w:rsidP="00E2354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E2354F" w14:paraId="400C5AB6" w14:textId="77777777" w:rsidTr="0034758C">
      <w:trPr>
        <w:cantSplit/>
        <w:trHeight w:val="55"/>
      </w:trPr>
      <w:tc>
        <w:tcPr>
          <w:tcW w:w="163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CCB3AA4" w14:textId="77777777" w:rsidR="00E2354F" w:rsidRDefault="00E2354F" w:rsidP="00E2354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916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B95A315" w14:textId="77777777" w:rsidR="00E2354F" w:rsidRPr="005A205D" w:rsidRDefault="00E2354F" w:rsidP="00E2354F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985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69E400F" w14:textId="77777777" w:rsidR="00E2354F" w:rsidRDefault="00E2354F" w:rsidP="00E2354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9D327E6" w14:textId="77777777" w:rsidR="00E2354F" w:rsidRDefault="00E235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4DDB"/>
    <w:rsid w:val="00006276"/>
    <w:rsid w:val="00094EAA"/>
    <w:rsid w:val="001C7AD2"/>
    <w:rsid w:val="00304CD9"/>
    <w:rsid w:val="0034758C"/>
    <w:rsid w:val="004717CF"/>
    <w:rsid w:val="0061528F"/>
    <w:rsid w:val="0062501D"/>
    <w:rsid w:val="00633C1A"/>
    <w:rsid w:val="00704DDB"/>
    <w:rsid w:val="00743322"/>
    <w:rsid w:val="00A775E4"/>
    <w:rsid w:val="00BC3E1F"/>
    <w:rsid w:val="00E2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9FA7C"/>
  <w15:docId w15:val="{58692E57-C0A0-48F8-9258-25FFBE44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35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54F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E235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54F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E2354F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E2354F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8</cp:revision>
  <dcterms:created xsi:type="dcterms:W3CDTF">2024-12-19T11:31:00Z</dcterms:created>
  <dcterms:modified xsi:type="dcterms:W3CDTF">2024-12-20T11:12:00Z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2024-12-19T00:00:00Z</vt:filetime>
  </property>
  <property fmtid="{D5CDD505-2E9C-101B-9397-08002B2CF9AE}" pid="5" name="Producer">
    <vt:lpwstr>Adobe PDF Services</vt:lpwstr>
  </property>
</Properties>
</file>